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410" w:rsidRPr="00AA5BAE" w:rsidRDefault="00583410" w:rsidP="00583410">
      <w:r>
        <w:t xml:space="preserve">Frame a cohesive Review of Related Literature based on the following literature relevant to the research topic: </w:t>
      </w:r>
      <w:r w:rsidRPr="00AA5BAE">
        <w:rPr>
          <w:lang w:val="en-PH"/>
        </w:rPr>
        <w:t>CLASSICAL MUSIC AND GRADE 11 STUDENTS’ MATH TEST ANXIETY</w:t>
      </w:r>
      <w:r>
        <w:rPr>
          <w:lang w:val="en-PH"/>
        </w:rPr>
        <w:t>. Observe correct in-text citation, APA style.</w:t>
      </w:r>
    </w:p>
    <w:p w:rsidR="00583410" w:rsidRPr="00407227" w:rsidRDefault="00583410" w:rsidP="0058341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07227">
        <w:rPr>
          <w:color w:val="000000" w:themeColor="text1"/>
        </w:rPr>
        <w:t xml:space="preserve">The secretion of serotonin, a hormone that helps elevate mood and reduce depression, significantly increases as one spends more time listening to music he prefers. </w:t>
      </w:r>
      <w:proofErr w:type="spellStart"/>
      <w:r w:rsidRPr="00407227">
        <w:rPr>
          <w:i/>
          <w:color w:val="000000" w:themeColor="text1"/>
        </w:rPr>
        <w:t>Alimangohan</w:t>
      </w:r>
      <w:proofErr w:type="spellEnd"/>
      <w:r w:rsidRPr="00407227">
        <w:rPr>
          <w:i/>
          <w:color w:val="000000" w:themeColor="text1"/>
        </w:rPr>
        <w:t xml:space="preserve">, J. P. &amp; </w:t>
      </w:r>
      <w:proofErr w:type="spellStart"/>
      <w:r w:rsidRPr="00407227">
        <w:rPr>
          <w:i/>
          <w:color w:val="000000" w:themeColor="text1"/>
        </w:rPr>
        <w:t>Matutes</w:t>
      </w:r>
      <w:proofErr w:type="spellEnd"/>
      <w:r w:rsidRPr="00407227">
        <w:rPr>
          <w:i/>
          <w:color w:val="000000" w:themeColor="text1"/>
        </w:rPr>
        <w:t xml:space="preserve"> N. M. (2011). Listening to classical music and the production of serotonin. Journal of Biochemistry, 50(1) 10-15. Doi:10.1212/j.2121-2121.2121.21212.x</w:t>
      </w:r>
    </w:p>
    <w:p w:rsidR="00583410" w:rsidRPr="00407227" w:rsidRDefault="00583410" w:rsidP="00583410">
      <w:pPr>
        <w:pStyle w:val="ListParagraph"/>
        <w:numPr>
          <w:ilvl w:val="0"/>
          <w:numId w:val="1"/>
        </w:numPr>
        <w:rPr>
          <w:i/>
          <w:color w:val="000000" w:themeColor="text1"/>
        </w:rPr>
      </w:pPr>
      <w:r w:rsidRPr="00407227">
        <w:rPr>
          <w:color w:val="000000" w:themeColor="text1"/>
        </w:rPr>
        <w:t xml:space="preserve">There is a significant relationship between students’ anxiety and their academic performance along key subject areas i.e. English, Science, and Mathematics. </w:t>
      </w:r>
      <w:proofErr w:type="spellStart"/>
      <w:r w:rsidRPr="00407227">
        <w:rPr>
          <w:i/>
          <w:color w:val="000000" w:themeColor="text1"/>
        </w:rPr>
        <w:t>Apurillo</w:t>
      </w:r>
      <w:proofErr w:type="spellEnd"/>
      <w:r w:rsidRPr="00407227">
        <w:rPr>
          <w:i/>
          <w:color w:val="000000" w:themeColor="text1"/>
        </w:rPr>
        <w:t>, M. M. (2015). Anxiety: How it affects academic performance. International Journal of Modern Education. 10(5), 50-53.</w:t>
      </w:r>
    </w:p>
    <w:p w:rsidR="00583410" w:rsidRPr="005B6A8A" w:rsidRDefault="00583410" w:rsidP="00583410">
      <w:pPr>
        <w:pStyle w:val="ListParagraph"/>
        <w:numPr>
          <w:ilvl w:val="0"/>
          <w:numId w:val="1"/>
        </w:numPr>
        <w:rPr>
          <w:i/>
          <w:color w:val="000000" w:themeColor="text1"/>
        </w:rPr>
      </w:pPr>
      <w:r w:rsidRPr="00407227">
        <w:rPr>
          <w:color w:val="000000" w:themeColor="text1"/>
        </w:rPr>
        <w:t xml:space="preserve">Mathematics is one of the most challenging subjects for Filipino learners. </w:t>
      </w:r>
      <w:proofErr w:type="spellStart"/>
      <w:r w:rsidRPr="00407227">
        <w:rPr>
          <w:i/>
        </w:rPr>
        <w:t>Caduhay</w:t>
      </w:r>
      <w:proofErr w:type="spellEnd"/>
      <w:r w:rsidRPr="00407227">
        <w:rPr>
          <w:i/>
        </w:rPr>
        <w:t>, R. J. (2010). Math and pedagogy. Manila: Norte Press</w:t>
      </w:r>
      <w:r w:rsidRPr="00407227">
        <w:rPr>
          <w:color w:val="000000" w:themeColor="text1"/>
        </w:rPr>
        <w:t xml:space="preserve"> </w:t>
      </w:r>
    </w:p>
    <w:p w:rsidR="005B6A8A" w:rsidRPr="00583410" w:rsidRDefault="005B6A8A" w:rsidP="005B6A8A">
      <w:pPr>
        <w:pStyle w:val="ListParagraph"/>
        <w:rPr>
          <w:i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03"/>
        <w:gridCol w:w="2216"/>
        <w:gridCol w:w="2207"/>
      </w:tblGrid>
      <w:tr w:rsidR="005B6A8A" w:rsidTr="005B6A8A">
        <w:trPr>
          <w:jc w:val="center"/>
        </w:trPr>
        <w:tc>
          <w:tcPr>
            <w:tcW w:w="2103" w:type="dxa"/>
          </w:tcPr>
          <w:p w:rsidR="005B6A8A" w:rsidRDefault="005B6A8A" w:rsidP="005B6A8A">
            <w:pPr>
              <w:pStyle w:val="ListParagraph"/>
              <w:ind w:left="0"/>
            </w:pPr>
            <w:r>
              <w:t>Year</w:t>
            </w:r>
          </w:p>
        </w:tc>
        <w:tc>
          <w:tcPr>
            <w:tcW w:w="2216" w:type="dxa"/>
          </w:tcPr>
          <w:p w:rsidR="005B6A8A" w:rsidRDefault="005B6A8A" w:rsidP="005B6A8A">
            <w:pPr>
              <w:pStyle w:val="ListParagraph"/>
              <w:ind w:left="0"/>
            </w:pPr>
            <w:r>
              <w:t>Elementary</w:t>
            </w:r>
          </w:p>
        </w:tc>
        <w:tc>
          <w:tcPr>
            <w:tcW w:w="2207" w:type="dxa"/>
          </w:tcPr>
          <w:p w:rsidR="005B6A8A" w:rsidRDefault="005B6A8A" w:rsidP="005B6A8A">
            <w:pPr>
              <w:pStyle w:val="ListParagraph"/>
              <w:ind w:left="0"/>
            </w:pPr>
            <w:r>
              <w:t>Secondary</w:t>
            </w:r>
          </w:p>
        </w:tc>
      </w:tr>
      <w:tr w:rsidR="005B6A8A" w:rsidTr="005B6A8A">
        <w:trPr>
          <w:jc w:val="center"/>
        </w:trPr>
        <w:tc>
          <w:tcPr>
            <w:tcW w:w="2103" w:type="dxa"/>
          </w:tcPr>
          <w:p w:rsidR="005B6A8A" w:rsidRDefault="005B6A8A" w:rsidP="005B6A8A">
            <w:pPr>
              <w:pStyle w:val="ListParagraph"/>
              <w:ind w:left="0"/>
            </w:pPr>
            <w:r>
              <w:t>2016</w:t>
            </w:r>
          </w:p>
        </w:tc>
        <w:tc>
          <w:tcPr>
            <w:tcW w:w="2216" w:type="dxa"/>
          </w:tcPr>
          <w:p w:rsidR="005B6A8A" w:rsidRDefault="005B6A8A" w:rsidP="005B6A8A">
            <w:pPr>
              <w:pStyle w:val="ListParagraph"/>
              <w:ind w:left="0"/>
            </w:pPr>
            <w:r>
              <w:t>73.24</w:t>
            </w:r>
          </w:p>
        </w:tc>
        <w:tc>
          <w:tcPr>
            <w:tcW w:w="2207" w:type="dxa"/>
          </w:tcPr>
          <w:p w:rsidR="005B6A8A" w:rsidRDefault="005B6A8A" w:rsidP="005B6A8A">
            <w:pPr>
              <w:pStyle w:val="ListParagraph"/>
              <w:ind w:left="0"/>
            </w:pPr>
            <w:r>
              <w:t>71.12</w:t>
            </w:r>
          </w:p>
        </w:tc>
      </w:tr>
      <w:tr w:rsidR="005B6A8A" w:rsidTr="005B6A8A">
        <w:trPr>
          <w:jc w:val="center"/>
        </w:trPr>
        <w:tc>
          <w:tcPr>
            <w:tcW w:w="2103" w:type="dxa"/>
          </w:tcPr>
          <w:p w:rsidR="005B6A8A" w:rsidRDefault="005B6A8A" w:rsidP="005B6A8A">
            <w:pPr>
              <w:pStyle w:val="ListParagraph"/>
              <w:ind w:left="0"/>
            </w:pPr>
            <w:r>
              <w:t>2015</w:t>
            </w:r>
          </w:p>
        </w:tc>
        <w:tc>
          <w:tcPr>
            <w:tcW w:w="2216" w:type="dxa"/>
          </w:tcPr>
          <w:p w:rsidR="005B6A8A" w:rsidRDefault="005B6A8A" w:rsidP="005B6A8A">
            <w:pPr>
              <w:pStyle w:val="ListParagraph"/>
              <w:ind w:left="0"/>
            </w:pPr>
            <w:r>
              <w:t>68.32</w:t>
            </w:r>
          </w:p>
        </w:tc>
        <w:tc>
          <w:tcPr>
            <w:tcW w:w="2207" w:type="dxa"/>
          </w:tcPr>
          <w:p w:rsidR="005B6A8A" w:rsidRDefault="005B6A8A" w:rsidP="005B6A8A">
            <w:pPr>
              <w:pStyle w:val="ListParagraph"/>
              <w:ind w:left="0"/>
            </w:pPr>
            <w:r>
              <w:t>69.70</w:t>
            </w:r>
          </w:p>
        </w:tc>
      </w:tr>
      <w:tr w:rsidR="005B6A8A" w:rsidTr="005B6A8A">
        <w:trPr>
          <w:jc w:val="center"/>
        </w:trPr>
        <w:tc>
          <w:tcPr>
            <w:tcW w:w="2103" w:type="dxa"/>
          </w:tcPr>
          <w:p w:rsidR="005B6A8A" w:rsidRDefault="005B6A8A" w:rsidP="005B6A8A">
            <w:pPr>
              <w:pStyle w:val="ListParagraph"/>
              <w:ind w:left="0"/>
            </w:pPr>
            <w:r>
              <w:t>2014</w:t>
            </w:r>
          </w:p>
        </w:tc>
        <w:tc>
          <w:tcPr>
            <w:tcW w:w="2216" w:type="dxa"/>
          </w:tcPr>
          <w:p w:rsidR="005B6A8A" w:rsidRDefault="005B6A8A" w:rsidP="005B6A8A">
            <w:pPr>
              <w:pStyle w:val="ListParagraph"/>
              <w:ind w:left="0"/>
            </w:pPr>
            <w:r>
              <w:t>71.74</w:t>
            </w:r>
          </w:p>
        </w:tc>
        <w:tc>
          <w:tcPr>
            <w:tcW w:w="2207" w:type="dxa"/>
          </w:tcPr>
          <w:p w:rsidR="005B6A8A" w:rsidRDefault="005B6A8A" w:rsidP="005B6A8A">
            <w:pPr>
              <w:pStyle w:val="ListParagraph"/>
              <w:ind w:left="0"/>
            </w:pPr>
            <w:r>
              <w:t>70.18</w:t>
            </w:r>
          </w:p>
        </w:tc>
      </w:tr>
    </w:tbl>
    <w:p w:rsidR="005B6A8A" w:rsidRPr="005B6A8A" w:rsidRDefault="005B6A8A" w:rsidP="005B6A8A">
      <w:pPr>
        <w:pStyle w:val="ListParagraph"/>
      </w:pPr>
      <w:r>
        <w:tab/>
        <w:t>NAT Result for Mathematics, 2014-2016</w:t>
      </w:r>
    </w:p>
    <w:p w:rsidR="005B6A8A" w:rsidRPr="005B6A8A" w:rsidRDefault="005B6A8A" w:rsidP="005B6A8A">
      <w:pPr>
        <w:pStyle w:val="ListParagraph"/>
        <w:numPr>
          <w:ilvl w:val="0"/>
          <w:numId w:val="1"/>
        </w:numPr>
        <w:rPr>
          <w:i/>
        </w:rPr>
      </w:pPr>
      <w:r w:rsidRPr="005B6A8A">
        <w:rPr>
          <w:i/>
        </w:rPr>
        <w:t>Department of Education. (2015, February 16). The K to 12 Basic Education Program.</w:t>
      </w:r>
      <w:r>
        <w:rPr>
          <w:i/>
        </w:rPr>
        <w:t xml:space="preserve"> </w:t>
      </w:r>
      <w:r w:rsidRPr="005B6A8A">
        <w:rPr>
          <w:i/>
        </w:rPr>
        <w:t xml:space="preserve">Retrieved from Official Gazette: </w:t>
      </w:r>
      <w:hyperlink r:id="rId6" w:history="1">
        <w:r w:rsidRPr="00CF2036">
          <w:rPr>
            <w:rStyle w:val="Hyperlink"/>
          </w:rPr>
          <w:t>http://www.gov.ph/k-12/</w:t>
        </w:r>
      </w:hyperlink>
    </w:p>
    <w:p w:rsidR="00583410" w:rsidRDefault="00583410" w:rsidP="005B6A8A">
      <w:pPr>
        <w:pStyle w:val="ListParagraph"/>
        <w:numPr>
          <w:ilvl w:val="0"/>
          <w:numId w:val="1"/>
        </w:numPr>
      </w:pPr>
      <w:r>
        <w:t xml:space="preserve">Many students feel most anxious in their mathematics subject. </w:t>
      </w:r>
      <w:r w:rsidRPr="00407227">
        <w:rPr>
          <w:i/>
        </w:rPr>
        <w:t>Martin, A. O. (2013). Factors affecting mathematics achiev</w:t>
      </w:r>
      <w:r>
        <w:rPr>
          <w:i/>
        </w:rPr>
        <w:t>e</w:t>
      </w:r>
      <w:r w:rsidRPr="00407227">
        <w:rPr>
          <w:i/>
        </w:rPr>
        <w:t>ment. Journal of Education, 20(2), 90-92.</w:t>
      </w:r>
    </w:p>
    <w:p w:rsidR="00583410" w:rsidRPr="00407227" w:rsidRDefault="00583410" w:rsidP="00583410">
      <w:pPr>
        <w:pStyle w:val="ListParagraph"/>
        <w:numPr>
          <w:ilvl w:val="0"/>
          <w:numId w:val="1"/>
        </w:numPr>
        <w:rPr>
          <w:i/>
          <w:color w:val="000000" w:themeColor="text1"/>
        </w:rPr>
      </w:pPr>
      <w:r w:rsidRPr="00407227">
        <w:rPr>
          <w:color w:val="000000" w:themeColor="text1"/>
        </w:rPr>
        <w:t>Adults who listen to music tend to cope with stress better than those who do not listen to any kind of music at all.</w:t>
      </w:r>
      <w:r w:rsidRPr="001B067B">
        <w:t xml:space="preserve"> </w:t>
      </w:r>
      <w:proofErr w:type="spellStart"/>
      <w:r w:rsidRPr="00407227">
        <w:rPr>
          <w:i/>
        </w:rPr>
        <w:t>Permito</w:t>
      </w:r>
      <w:proofErr w:type="spellEnd"/>
      <w:r w:rsidRPr="00407227">
        <w:rPr>
          <w:i/>
        </w:rPr>
        <w:t>, A. G. (2010). Music and its role in coping with stress. Journal of Music and Health, 20, 80-83.</w:t>
      </w:r>
    </w:p>
    <w:p w:rsidR="00583410" w:rsidRPr="00583410" w:rsidRDefault="00583410" w:rsidP="0058341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07227">
        <w:rPr>
          <w:color w:val="000000" w:themeColor="text1"/>
        </w:rPr>
        <w:t xml:space="preserve">Kindergarten pupils exposed to suitable music in school coped with separation anxiety faster than their peers who were not. </w:t>
      </w:r>
      <w:proofErr w:type="spellStart"/>
      <w:r w:rsidRPr="00407227">
        <w:rPr>
          <w:i/>
          <w:color w:val="000000" w:themeColor="text1"/>
        </w:rPr>
        <w:t>Royo</w:t>
      </w:r>
      <w:proofErr w:type="spellEnd"/>
      <w:r w:rsidRPr="00407227">
        <w:rPr>
          <w:i/>
          <w:color w:val="000000" w:themeColor="text1"/>
        </w:rPr>
        <w:t>, J. A. (2014).</w:t>
      </w:r>
      <w:r w:rsidRPr="00407227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r w:rsidRPr="00407227">
        <w:rPr>
          <w:i/>
          <w:color w:val="000000" w:themeColor="text1"/>
        </w:rPr>
        <w:t>Factors affecting attitude towards academic subject: Inputs to intervention. Journal of Education, 50(1) 10-15. Retrieved  from http://journalofeducation.org/resources/cmsx1212</w:t>
      </w:r>
    </w:p>
    <w:p w:rsidR="00583410" w:rsidRPr="00AA5BAE" w:rsidRDefault="00583410" w:rsidP="00583410">
      <w:pPr>
        <w:jc w:val="both"/>
        <w:rPr>
          <w:color w:val="FFC000"/>
        </w:rPr>
      </w:pPr>
    </w:p>
    <w:p w:rsidR="00583410" w:rsidRPr="00682E21" w:rsidRDefault="00583410" w:rsidP="00583410"/>
    <w:p w:rsidR="00583410" w:rsidRPr="00682E21" w:rsidRDefault="00583410" w:rsidP="00583410">
      <w:r>
        <w:tab/>
      </w:r>
    </w:p>
    <w:p w:rsidR="00583410" w:rsidRPr="00682E21" w:rsidRDefault="00583410" w:rsidP="00583410">
      <w:r>
        <w:tab/>
      </w:r>
      <w:r>
        <w:tab/>
      </w:r>
      <w:r>
        <w:tab/>
      </w:r>
    </w:p>
    <w:p w:rsidR="00682E21" w:rsidRDefault="00682E21" w:rsidP="00583410"/>
    <w:p w:rsidR="00B07195" w:rsidRDefault="00B07195" w:rsidP="00583410"/>
    <w:p w:rsidR="00B07195" w:rsidRDefault="00B07195" w:rsidP="00583410"/>
    <w:p w:rsidR="00B07195" w:rsidRDefault="00B07195" w:rsidP="00583410"/>
    <w:p w:rsidR="00B07195" w:rsidRDefault="00ED2E48" w:rsidP="00B07195">
      <w:pPr>
        <w:jc w:val="both"/>
      </w:pPr>
      <w:r>
        <w:t>Write the following as part of r</w:t>
      </w:r>
      <w:r w:rsidR="00B07195">
        <w:t>eferences</w:t>
      </w:r>
      <w:r>
        <w:t xml:space="preserve"> using the APA style</w:t>
      </w:r>
    </w:p>
    <w:p w:rsidR="00B37ED5" w:rsidRDefault="00B37ED5" w:rsidP="00B37ED5">
      <w:pPr>
        <w:spacing w:after="0"/>
        <w:ind w:left="360" w:hanging="360"/>
        <w:jc w:val="right"/>
        <w:rPr>
          <w:color w:val="000000" w:themeColor="text1"/>
        </w:rPr>
      </w:pPr>
      <w:r w:rsidRPr="00407227">
        <w:rPr>
          <w:color w:val="000000" w:themeColor="text1"/>
        </w:rPr>
        <w:t xml:space="preserve">There is a significant relationship between students’ anxiety and their academic performance along key subject areas i.e. English, Science, and Mathematics. </w:t>
      </w:r>
    </w:p>
    <w:p w:rsidR="00B07195" w:rsidRPr="00B07195" w:rsidRDefault="00B07195" w:rsidP="00B07195">
      <w:pPr>
        <w:spacing w:after="0"/>
        <w:ind w:left="360" w:hanging="360"/>
      </w:pPr>
      <w:r w:rsidRPr="00B07195">
        <w:t>Type or Reference:</w:t>
      </w:r>
      <w:r>
        <w:tab/>
        <w:t>Journal Article</w:t>
      </w:r>
    </w:p>
    <w:p w:rsidR="00B07195" w:rsidRDefault="00B07195" w:rsidP="00B07195">
      <w:pPr>
        <w:spacing w:after="0"/>
        <w:ind w:left="360" w:hanging="360"/>
      </w:pPr>
      <w:r>
        <w:t>Title:</w:t>
      </w:r>
      <w:r>
        <w:tab/>
      </w:r>
      <w:r>
        <w:tab/>
      </w:r>
      <w:r>
        <w:tab/>
        <w:t>Anxiety: How It Affects Academic Performance</w:t>
      </w:r>
    </w:p>
    <w:p w:rsidR="00B07195" w:rsidRDefault="00B07195" w:rsidP="00B07195">
      <w:pPr>
        <w:spacing w:after="0"/>
        <w:ind w:left="360" w:hanging="360"/>
      </w:pPr>
      <w:r>
        <w:t xml:space="preserve">Author: </w:t>
      </w:r>
      <w:r>
        <w:tab/>
      </w:r>
      <w:r>
        <w:tab/>
      </w:r>
      <w:proofErr w:type="spellStart"/>
      <w:r>
        <w:t>Apurillo</w:t>
      </w:r>
      <w:proofErr w:type="spellEnd"/>
      <w:r>
        <w:t>, Marissa M.</w:t>
      </w:r>
    </w:p>
    <w:p w:rsidR="00B07195" w:rsidRDefault="00B07195" w:rsidP="00B07195">
      <w:pPr>
        <w:spacing w:after="0"/>
        <w:ind w:left="360" w:hanging="360"/>
      </w:pPr>
      <w:r>
        <w:t>Publication Details:</w:t>
      </w:r>
      <w:r>
        <w:tab/>
        <w:t>Quezon City, Philippines, 2015</w:t>
      </w:r>
    </w:p>
    <w:p w:rsidR="00B07195" w:rsidRDefault="00B07195" w:rsidP="00B07195">
      <w:pPr>
        <w:spacing w:after="0"/>
        <w:ind w:left="360" w:hanging="360"/>
      </w:pPr>
      <w:r>
        <w:t>Page Number:</w:t>
      </w:r>
      <w:r>
        <w:tab/>
      </w:r>
      <w:r>
        <w:tab/>
        <w:t>50-53</w:t>
      </w:r>
    </w:p>
    <w:p w:rsidR="00B07195" w:rsidRPr="00B07195" w:rsidRDefault="00B07195" w:rsidP="00B07195">
      <w:pPr>
        <w:spacing w:after="0"/>
        <w:ind w:left="360" w:hanging="360"/>
      </w:pPr>
      <w:r>
        <w:t>Journal Title:</w:t>
      </w:r>
      <w:r>
        <w:tab/>
      </w:r>
      <w:r>
        <w:tab/>
      </w:r>
      <w:r w:rsidRPr="00B07195">
        <w:t>International Journal of Modern Education.</w:t>
      </w:r>
    </w:p>
    <w:p w:rsidR="00B07195" w:rsidRPr="00B07195" w:rsidRDefault="00B07195" w:rsidP="00B07195">
      <w:pPr>
        <w:spacing w:after="0"/>
        <w:ind w:left="360" w:hanging="360"/>
      </w:pPr>
      <w:r w:rsidRPr="00B07195">
        <w:t>Volume and Issue No.:</w:t>
      </w:r>
      <w:r>
        <w:tab/>
        <w:t>Volume 10, Issue 5</w:t>
      </w:r>
    </w:p>
    <w:p w:rsidR="00B07195" w:rsidRPr="00B07195" w:rsidRDefault="00B07195" w:rsidP="00B07195">
      <w:pPr>
        <w:spacing w:after="0"/>
        <w:ind w:left="360" w:hanging="360"/>
      </w:pPr>
    </w:p>
    <w:p w:rsidR="005B6A8A" w:rsidRPr="00583410" w:rsidRDefault="005B6A8A" w:rsidP="005B6A8A">
      <w:pPr>
        <w:pStyle w:val="ListParagraph"/>
        <w:rPr>
          <w:i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03"/>
        <w:gridCol w:w="2216"/>
        <w:gridCol w:w="2207"/>
      </w:tblGrid>
      <w:tr w:rsidR="005B6A8A" w:rsidTr="00064434">
        <w:trPr>
          <w:jc w:val="center"/>
        </w:trPr>
        <w:tc>
          <w:tcPr>
            <w:tcW w:w="2103" w:type="dxa"/>
          </w:tcPr>
          <w:p w:rsidR="005B6A8A" w:rsidRDefault="005B6A8A" w:rsidP="00064434">
            <w:pPr>
              <w:pStyle w:val="ListParagraph"/>
              <w:ind w:left="0"/>
            </w:pPr>
            <w:r>
              <w:t>Year</w:t>
            </w:r>
          </w:p>
        </w:tc>
        <w:tc>
          <w:tcPr>
            <w:tcW w:w="2216" w:type="dxa"/>
          </w:tcPr>
          <w:p w:rsidR="005B6A8A" w:rsidRDefault="005B6A8A" w:rsidP="00064434">
            <w:pPr>
              <w:pStyle w:val="ListParagraph"/>
              <w:ind w:left="0"/>
            </w:pPr>
            <w:r>
              <w:t>Elementary</w:t>
            </w:r>
          </w:p>
        </w:tc>
        <w:tc>
          <w:tcPr>
            <w:tcW w:w="2207" w:type="dxa"/>
          </w:tcPr>
          <w:p w:rsidR="005B6A8A" w:rsidRDefault="005B6A8A" w:rsidP="00064434">
            <w:pPr>
              <w:pStyle w:val="ListParagraph"/>
              <w:ind w:left="0"/>
            </w:pPr>
            <w:r>
              <w:t>Secondary</w:t>
            </w:r>
          </w:p>
        </w:tc>
      </w:tr>
      <w:tr w:rsidR="005B6A8A" w:rsidTr="00064434">
        <w:trPr>
          <w:jc w:val="center"/>
        </w:trPr>
        <w:tc>
          <w:tcPr>
            <w:tcW w:w="2103" w:type="dxa"/>
          </w:tcPr>
          <w:p w:rsidR="005B6A8A" w:rsidRDefault="005B6A8A" w:rsidP="00064434">
            <w:pPr>
              <w:pStyle w:val="ListParagraph"/>
              <w:ind w:left="0"/>
            </w:pPr>
            <w:r>
              <w:t>2016</w:t>
            </w:r>
          </w:p>
        </w:tc>
        <w:tc>
          <w:tcPr>
            <w:tcW w:w="2216" w:type="dxa"/>
          </w:tcPr>
          <w:p w:rsidR="005B6A8A" w:rsidRDefault="005B6A8A" w:rsidP="00064434">
            <w:pPr>
              <w:pStyle w:val="ListParagraph"/>
              <w:ind w:left="0"/>
            </w:pPr>
            <w:r>
              <w:t>73.24</w:t>
            </w:r>
          </w:p>
        </w:tc>
        <w:tc>
          <w:tcPr>
            <w:tcW w:w="2207" w:type="dxa"/>
          </w:tcPr>
          <w:p w:rsidR="005B6A8A" w:rsidRDefault="005B6A8A" w:rsidP="00064434">
            <w:pPr>
              <w:pStyle w:val="ListParagraph"/>
              <w:ind w:left="0"/>
            </w:pPr>
            <w:r>
              <w:t>71.12</w:t>
            </w:r>
          </w:p>
        </w:tc>
      </w:tr>
      <w:tr w:rsidR="005B6A8A" w:rsidTr="00064434">
        <w:trPr>
          <w:jc w:val="center"/>
        </w:trPr>
        <w:tc>
          <w:tcPr>
            <w:tcW w:w="2103" w:type="dxa"/>
          </w:tcPr>
          <w:p w:rsidR="005B6A8A" w:rsidRDefault="005B6A8A" w:rsidP="00064434">
            <w:pPr>
              <w:pStyle w:val="ListParagraph"/>
              <w:ind w:left="0"/>
            </w:pPr>
            <w:r>
              <w:t>2015</w:t>
            </w:r>
          </w:p>
        </w:tc>
        <w:tc>
          <w:tcPr>
            <w:tcW w:w="2216" w:type="dxa"/>
          </w:tcPr>
          <w:p w:rsidR="005B6A8A" w:rsidRDefault="005B6A8A" w:rsidP="00064434">
            <w:pPr>
              <w:pStyle w:val="ListParagraph"/>
              <w:ind w:left="0"/>
            </w:pPr>
            <w:r>
              <w:t>68.32</w:t>
            </w:r>
          </w:p>
        </w:tc>
        <w:tc>
          <w:tcPr>
            <w:tcW w:w="2207" w:type="dxa"/>
          </w:tcPr>
          <w:p w:rsidR="005B6A8A" w:rsidRDefault="005B6A8A" w:rsidP="00064434">
            <w:pPr>
              <w:pStyle w:val="ListParagraph"/>
              <w:ind w:left="0"/>
            </w:pPr>
            <w:r>
              <w:t>69.70</w:t>
            </w:r>
          </w:p>
        </w:tc>
      </w:tr>
      <w:tr w:rsidR="005B6A8A" w:rsidTr="00064434">
        <w:trPr>
          <w:jc w:val="center"/>
        </w:trPr>
        <w:tc>
          <w:tcPr>
            <w:tcW w:w="2103" w:type="dxa"/>
          </w:tcPr>
          <w:p w:rsidR="005B6A8A" w:rsidRDefault="005B6A8A" w:rsidP="00064434">
            <w:pPr>
              <w:pStyle w:val="ListParagraph"/>
              <w:ind w:left="0"/>
            </w:pPr>
            <w:r>
              <w:t>2014</w:t>
            </w:r>
          </w:p>
        </w:tc>
        <w:tc>
          <w:tcPr>
            <w:tcW w:w="2216" w:type="dxa"/>
          </w:tcPr>
          <w:p w:rsidR="005B6A8A" w:rsidRDefault="005B6A8A" w:rsidP="00064434">
            <w:pPr>
              <w:pStyle w:val="ListParagraph"/>
              <w:ind w:left="0"/>
            </w:pPr>
            <w:r>
              <w:t>71.74</w:t>
            </w:r>
          </w:p>
        </w:tc>
        <w:tc>
          <w:tcPr>
            <w:tcW w:w="2207" w:type="dxa"/>
          </w:tcPr>
          <w:p w:rsidR="005B6A8A" w:rsidRDefault="005B6A8A" w:rsidP="00064434">
            <w:pPr>
              <w:pStyle w:val="ListParagraph"/>
              <w:ind w:left="0"/>
            </w:pPr>
            <w:r>
              <w:t>70.18</w:t>
            </w:r>
          </w:p>
        </w:tc>
      </w:tr>
    </w:tbl>
    <w:p w:rsidR="005B6A8A" w:rsidRPr="005B6A8A" w:rsidRDefault="005B6A8A" w:rsidP="005B6A8A">
      <w:pPr>
        <w:pStyle w:val="ListParagraph"/>
      </w:pPr>
      <w:r>
        <w:tab/>
        <w:t>NAT Result for Mathematics, 2014-2016</w:t>
      </w:r>
    </w:p>
    <w:p w:rsidR="00B07195" w:rsidRPr="00B07195" w:rsidRDefault="00B07195" w:rsidP="00B07195">
      <w:pPr>
        <w:spacing w:after="0"/>
        <w:ind w:left="360" w:hanging="360"/>
      </w:pPr>
      <w:r w:rsidRPr="00B07195">
        <w:t>Type or Reference:</w:t>
      </w:r>
      <w:r w:rsidR="005B6A8A">
        <w:tab/>
        <w:t>Website</w:t>
      </w:r>
    </w:p>
    <w:p w:rsidR="00B07195" w:rsidRDefault="00B07195" w:rsidP="00B07195">
      <w:pPr>
        <w:spacing w:after="0"/>
        <w:ind w:left="360" w:hanging="360"/>
      </w:pPr>
      <w:r>
        <w:t>Title:</w:t>
      </w:r>
      <w:r>
        <w:tab/>
      </w:r>
      <w:r>
        <w:tab/>
      </w:r>
      <w:r>
        <w:tab/>
      </w:r>
      <w:r w:rsidR="005B6A8A">
        <w:t>National Achievement Test Results: 2014-2016</w:t>
      </w:r>
    </w:p>
    <w:p w:rsidR="00B07195" w:rsidRDefault="00B07195" w:rsidP="00B07195">
      <w:pPr>
        <w:spacing w:after="0"/>
        <w:ind w:left="360" w:hanging="360"/>
      </w:pPr>
      <w:r>
        <w:t xml:space="preserve">Author: </w:t>
      </w:r>
      <w:r>
        <w:tab/>
      </w:r>
      <w:r>
        <w:tab/>
      </w:r>
      <w:r w:rsidR="005B6A8A">
        <w:t>Department of Education</w:t>
      </w:r>
    </w:p>
    <w:p w:rsidR="005B6A8A" w:rsidRDefault="005B6A8A" w:rsidP="00B07195">
      <w:pPr>
        <w:spacing w:after="0"/>
        <w:ind w:left="360" w:hanging="360"/>
      </w:pPr>
      <w:r>
        <w:t>Website Name:</w:t>
      </w:r>
      <w:r>
        <w:tab/>
      </w:r>
      <w:r>
        <w:tab/>
        <w:t>Republic of the Philippines’ Official Online Gazette</w:t>
      </w:r>
    </w:p>
    <w:p w:rsidR="005B6A8A" w:rsidRDefault="005B6A8A" w:rsidP="00B07195">
      <w:pPr>
        <w:spacing w:after="0"/>
        <w:ind w:left="360" w:hanging="360"/>
      </w:pPr>
      <w:r>
        <w:t>Webpage:</w:t>
      </w:r>
      <w:r>
        <w:tab/>
      </w:r>
      <w:r>
        <w:tab/>
      </w:r>
      <w:r w:rsidRPr="005B6A8A">
        <w:t>The K to 12 Basic Education Program.</w:t>
      </w:r>
    </w:p>
    <w:p w:rsidR="005B6A8A" w:rsidRDefault="005B6A8A" w:rsidP="005B6A8A">
      <w:pPr>
        <w:spacing w:after="0"/>
        <w:ind w:left="360" w:hanging="360"/>
      </w:pPr>
      <w:r>
        <w:t>URL:</w:t>
      </w:r>
      <w:r>
        <w:tab/>
      </w:r>
      <w:r>
        <w:tab/>
      </w:r>
      <w:r>
        <w:tab/>
      </w:r>
      <w:r w:rsidRPr="005B6A8A">
        <w:t>http://www.gov.ph/k-12/</w:t>
      </w:r>
    </w:p>
    <w:p w:rsidR="00B07195" w:rsidRDefault="005B6A8A" w:rsidP="005B6A8A">
      <w:pPr>
        <w:ind w:left="360" w:hanging="360"/>
      </w:pPr>
      <w:r>
        <w:t>Date Accessed:</w:t>
      </w:r>
      <w:r>
        <w:tab/>
      </w:r>
      <w:r>
        <w:tab/>
      </w:r>
      <w:r>
        <w:t>February 16, 2015</w:t>
      </w:r>
    </w:p>
    <w:p w:rsidR="005B6A8A" w:rsidRDefault="005B6A8A" w:rsidP="005B6A8A">
      <w:pPr>
        <w:ind w:left="360" w:hanging="360"/>
      </w:pPr>
    </w:p>
    <w:p w:rsidR="005B6A8A" w:rsidRDefault="005B6A8A" w:rsidP="005B6A8A">
      <w:pPr>
        <w:spacing w:after="0"/>
        <w:ind w:left="360" w:hanging="360"/>
        <w:jc w:val="right"/>
      </w:pPr>
      <w:r w:rsidRPr="00407227">
        <w:rPr>
          <w:color w:val="000000" w:themeColor="text1"/>
        </w:rPr>
        <w:t>Kindergarten pupils exposed to suitable music in school coped with separation anxiety faster than their peers who were not.</w:t>
      </w:r>
    </w:p>
    <w:p w:rsidR="00B07195" w:rsidRPr="00B07195" w:rsidRDefault="00B07195" w:rsidP="00B07195">
      <w:pPr>
        <w:spacing w:after="0"/>
        <w:ind w:left="360" w:hanging="360"/>
      </w:pPr>
      <w:r w:rsidRPr="00B07195">
        <w:t>Type or Reference:</w:t>
      </w:r>
      <w:r>
        <w:tab/>
        <w:t>Online journal</w:t>
      </w:r>
    </w:p>
    <w:p w:rsidR="00B07195" w:rsidRDefault="00B07195" w:rsidP="00B07195">
      <w:pPr>
        <w:spacing w:after="0"/>
        <w:ind w:left="360" w:hanging="360"/>
      </w:pPr>
      <w:r>
        <w:t>Title:</w:t>
      </w:r>
      <w:r>
        <w:tab/>
      </w:r>
      <w:r>
        <w:tab/>
      </w:r>
      <w:r>
        <w:tab/>
      </w:r>
      <w:r w:rsidRPr="005D565D">
        <w:t>Factors affecting attitude towards academic subject: Inputs to intervention.</w:t>
      </w:r>
    </w:p>
    <w:p w:rsidR="00B07195" w:rsidRDefault="00B07195" w:rsidP="00B07195">
      <w:pPr>
        <w:spacing w:after="0"/>
        <w:ind w:left="360" w:hanging="360"/>
      </w:pPr>
      <w:r>
        <w:t xml:space="preserve">Author: </w:t>
      </w:r>
      <w:r>
        <w:tab/>
      </w:r>
      <w:r>
        <w:tab/>
      </w:r>
      <w:proofErr w:type="spellStart"/>
      <w:r>
        <w:t>Royo</w:t>
      </w:r>
      <w:proofErr w:type="spellEnd"/>
      <w:r>
        <w:t>, John A.</w:t>
      </w:r>
    </w:p>
    <w:p w:rsidR="00B07195" w:rsidRPr="00B07195" w:rsidRDefault="00B07195" w:rsidP="00B07195">
      <w:pPr>
        <w:spacing w:after="0"/>
        <w:ind w:left="360" w:hanging="360"/>
      </w:pPr>
      <w:r>
        <w:t>Journal Title:</w:t>
      </w:r>
      <w:r>
        <w:tab/>
      </w:r>
      <w:r>
        <w:tab/>
      </w:r>
      <w:r w:rsidRPr="00B07195">
        <w:t>International Journal of Modern Education.</w:t>
      </w:r>
    </w:p>
    <w:p w:rsidR="00B07195" w:rsidRPr="00B07195" w:rsidRDefault="00B07195" w:rsidP="00B07195">
      <w:pPr>
        <w:spacing w:after="0"/>
        <w:ind w:left="360" w:hanging="360"/>
      </w:pPr>
      <w:r w:rsidRPr="00B07195">
        <w:t>Volume and Issue No.:</w:t>
      </w:r>
      <w:r w:rsidR="00ED2E48">
        <w:tab/>
        <w:t>Volume 5, Issue 1</w:t>
      </w:r>
    </w:p>
    <w:p w:rsidR="00B07195" w:rsidRDefault="00B07195" w:rsidP="00B07195">
      <w:pPr>
        <w:spacing w:after="0"/>
        <w:ind w:left="360" w:hanging="360"/>
      </w:pPr>
      <w:r>
        <w:t>URL:</w:t>
      </w:r>
      <w:r>
        <w:tab/>
      </w:r>
      <w:r>
        <w:tab/>
      </w:r>
      <w:r>
        <w:tab/>
        <w:t>http://journalofeducation.org</w:t>
      </w:r>
      <w:r w:rsidRPr="005D565D">
        <w:t>/resources/cmsx1212</w:t>
      </w:r>
    </w:p>
    <w:p w:rsidR="00B07195" w:rsidRDefault="00B07195" w:rsidP="00ED2E48">
      <w:pPr>
        <w:spacing w:after="0"/>
        <w:ind w:left="360" w:hanging="360"/>
      </w:pPr>
      <w:r>
        <w:t>Date Accessed:</w:t>
      </w:r>
      <w:r>
        <w:tab/>
      </w:r>
      <w:r>
        <w:tab/>
        <w:t>May 12, 2017</w:t>
      </w:r>
    </w:p>
    <w:p w:rsidR="00B07195" w:rsidRPr="00682E21" w:rsidRDefault="00B07195" w:rsidP="00583410">
      <w:bookmarkStart w:id="0" w:name="_GoBack"/>
      <w:bookmarkEnd w:id="0"/>
    </w:p>
    <w:sectPr w:rsidR="00B07195" w:rsidRPr="00682E21" w:rsidSect="003E1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74242"/>
    <w:multiLevelType w:val="hybridMultilevel"/>
    <w:tmpl w:val="2A4A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4A"/>
    <w:rsid w:val="00022FBE"/>
    <w:rsid w:val="00126AD7"/>
    <w:rsid w:val="001422B1"/>
    <w:rsid w:val="001B067B"/>
    <w:rsid w:val="003758AC"/>
    <w:rsid w:val="003E1AD8"/>
    <w:rsid w:val="00407227"/>
    <w:rsid w:val="00496300"/>
    <w:rsid w:val="004E1808"/>
    <w:rsid w:val="004E28E5"/>
    <w:rsid w:val="00512658"/>
    <w:rsid w:val="00552C1E"/>
    <w:rsid w:val="00583410"/>
    <w:rsid w:val="005A66A3"/>
    <w:rsid w:val="005B6A8A"/>
    <w:rsid w:val="005D565D"/>
    <w:rsid w:val="00614760"/>
    <w:rsid w:val="00682E21"/>
    <w:rsid w:val="008D0FE6"/>
    <w:rsid w:val="008D1C6D"/>
    <w:rsid w:val="0095694A"/>
    <w:rsid w:val="00A723EE"/>
    <w:rsid w:val="00AA5BAE"/>
    <w:rsid w:val="00AF5FA7"/>
    <w:rsid w:val="00B07195"/>
    <w:rsid w:val="00B37ED5"/>
    <w:rsid w:val="00B7704B"/>
    <w:rsid w:val="00C402DA"/>
    <w:rsid w:val="00C9354A"/>
    <w:rsid w:val="00CA0F66"/>
    <w:rsid w:val="00CD76A7"/>
    <w:rsid w:val="00E5598C"/>
    <w:rsid w:val="00ED2E48"/>
    <w:rsid w:val="00FE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C3248"/>
  <w15:docId w15:val="{2C61BC28-6860-48E3-B6C0-7CDF86FF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1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BAE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A5BAE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AA5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7227"/>
    <w:pPr>
      <w:ind w:left="720"/>
      <w:contextualSpacing/>
    </w:pPr>
  </w:style>
  <w:style w:type="table" w:styleId="TableGrid">
    <w:name w:val="Table Grid"/>
    <w:basedOn w:val="TableNormal"/>
    <w:uiPriority w:val="59"/>
    <w:rsid w:val="005B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5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v.ph/k-1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2BF62-0224-4290-A734-61B156D8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Von Christopher Chua</cp:lastModifiedBy>
  <cp:revision>3</cp:revision>
  <dcterms:created xsi:type="dcterms:W3CDTF">2017-07-17T21:59:00Z</dcterms:created>
  <dcterms:modified xsi:type="dcterms:W3CDTF">2017-07-17T22:11:00Z</dcterms:modified>
</cp:coreProperties>
</file>